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19" w:rsidRPr="00665810" w:rsidRDefault="008B1E19" w:rsidP="008B1E1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СОГАЗ-Мед</w:t>
      </w:r>
      <w:r w:rsidR="00726052"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6098E"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 </w:t>
      </w:r>
      <w:r w:rsidR="00333C8D"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вопросов </w:t>
      </w:r>
      <w:r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вакцинации </w:t>
      </w:r>
      <w:r w:rsidR="00726052"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COVID-19</w:t>
      </w:r>
    </w:p>
    <w:p w:rsidR="001F066C" w:rsidRPr="00665810" w:rsidRDefault="001C5E62" w:rsidP="00651A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С начала 2021 г</w:t>
      </w:r>
      <w:r w:rsidR="00726052" w:rsidRPr="00665810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7F1452" w:rsidRPr="00665810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 началась вакцинация от </w:t>
      </w:r>
      <w:proofErr w:type="spellStart"/>
      <w:r w:rsidRPr="00665810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инфекции. </w:t>
      </w:r>
      <w:r w:rsidR="00E0267F" w:rsidRPr="006658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E3B93" w:rsidRPr="00665810">
        <w:rPr>
          <w:rFonts w:ascii="Arial" w:eastAsia="Times New Roman" w:hAnsi="Arial" w:cs="Arial"/>
          <w:sz w:val="24"/>
          <w:szCs w:val="24"/>
          <w:lang w:eastAsia="ru-RU"/>
        </w:rPr>
        <w:t>тветы н</w:t>
      </w:r>
      <w:r w:rsidR="001F066C" w:rsidRPr="00665810">
        <w:rPr>
          <w:rFonts w:ascii="Arial" w:eastAsia="Times New Roman" w:hAnsi="Arial" w:cs="Arial"/>
          <w:sz w:val="24"/>
          <w:szCs w:val="24"/>
          <w:lang w:eastAsia="ru-RU"/>
        </w:rPr>
        <w:t>а самые частые</w:t>
      </w:r>
      <w:r w:rsidR="00201F7E"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 и волнующие </w:t>
      </w:r>
      <w:r w:rsidR="001F066C" w:rsidRPr="00665810">
        <w:rPr>
          <w:rFonts w:ascii="Arial" w:eastAsia="Times New Roman" w:hAnsi="Arial" w:cs="Arial"/>
          <w:sz w:val="24"/>
          <w:szCs w:val="24"/>
          <w:lang w:eastAsia="ru-RU"/>
        </w:rPr>
        <w:t>вопросы</w:t>
      </w:r>
      <w:r w:rsidR="00201F7E"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</w:t>
      </w:r>
      <w:r w:rsidR="001F066C"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AE3B93" w:rsidRPr="00665810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1F066C"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6052" w:rsidRPr="00665810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="00AE3B93" w:rsidRPr="00665810">
        <w:rPr>
          <w:rFonts w:ascii="Arial" w:eastAsia="Times New Roman" w:hAnsi="Arial" w:cs="Arial"/>
          <w:sz w:val="24"/>
          <w:szCs w:val="24"/>
          <w:lang w:eastAsia="ru-RU"/>
        </w:rPr>
        <w:t>атике</w:t>
      </w:r>
      <w:r w:rsidR="00E0267F"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1F7E" w:rsidRPr="00665810">
        <w:rPr>
          <w:rFonts w:ascii="Arial" w:eastAsia="Times New Roman" w:hAnsi="Arial" w:cs="Arial"/>
          <w:sz w:val="24"/>
          <w:szCs w:val="24"/>
          <w:lang w:eastAsia="ru-RU"/>
        </w:rPr>
        <w:t>даны в этой статье</w:t>
      </w:r>
      <w:r w:rsidR="00E0267F"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51A7E" w:rsidRPr="00665810" w:rsidRDefault="00651A7E" w:rsidP="00651A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F01" w:rsidRPr="00665810" w:rsidRDefault="00286446" w:rsidP="008612E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Кому прививку </w:t>
      </w:r>
      <w:r w:rsidR="00726052"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рекомендуется делать</w:t>
      </w:r>
      <w:r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первую очередь</w:t>
      </w:r>
      <w:r w:rsidR="00726052"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  <w:r w:rsidR="001F066C"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F066C" w:rsidRPr="00665810" w:rsidRDefault="001F066C" w:rsidP="001F066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приоритетном порядке вакцинации подлежат:</w:t>
      </w:r>
    </w:p>
    <w:p w:rsidR="001F066C" w:rsidRPr="00665810" w:rsidRDefault="001F066C" w:rsidP="007C68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лица старше 60 лет;</w:t>
      </w:r>
    </w:p>
    <w:p w:rsidR="001F066C" w:rsidRPr="00665810" w:rsidRDefault="001F066C" w:rsidP="007C68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социальной сферы и </w:t>
      </w:r>
      <w:r w:rsidR="00726052" w:rsidRPr="0066581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Pr="00665810">
        <w:rPr>
          <w:rFonts w:ascii="Arial" w:eastAsia="Times New Roman" w:hAnsi="Arial" w:cs="Arial"/>
          <w:sz w:val="24"/>
          <w:szCs w:val="24"/>
          <w:lang w:eastAsia="ru-RU"/>
        </w:rPr>
        <w:t>, работающие с большим количеством людей;</w:t>
      </w:r>
    </w:p>
    <w:p w:rsidR="001F066C" w:rsidRPr="00665810" w:rsidRDefault="001F066C" w:rsidP="007C68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люди с хроническими заболеваниями.</w:t>
      </w:r>
    </w:p>
    <w:p w:rsidR="00C7701B" w:rsidRPr="00665810" w:rsidRDefault="00C7701B" w:rsidP="00286446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01B" w:rsidRPr="00665810" w:rsidRDefault="00C7701B" w:rsidP="00286446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FF7" w:rsidRPr="00665810" w:rsidRDefault="003C3FF7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проходит вакцинация?</w:t>
      </w:r>
    </w:p>
    <w:p w:rsidR="005B3069" w:rsidRPr="00665810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Вакцина состоит из двух компонентов, которые вводятся раздельно</w:t>
      </w:r>
      <w:r w:rsidR="007C6CFD" w:rsidRPr="00665810">
        <w:rPr>
          <w:rFonts w:ascii="Arial" w:eastAsia="Times New Roman" w:hAnsi="Arial" w:cs="Arial"/>
          <w:sz w:val="24"/>
          <w:szCs w:val="24"/>
          <w:lang w:eastAsia="ru-RU"/>
        </w:rPr>
        <w:t>. Вакцинацию проводят внутримышечно в верхнюю часть плеча</w:t>
      </w:r>
      <w:r w:rsidRPr="0066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6CFD" w:rsidRPr="00665810" w:rsidRDefault="007C6CFD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7DA3" w:rsidRPr="00665810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1 этап. Введение первого компонента вакцины:</w:t>
      </w:r>
    </w:p>
    <w:p w:rsidR="00E07DA3" w:rsidRPr="00665810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- Осмотр терапевтом перед прививкой;</w:t>
      </w:r>
    </w:p>
    <w:p w:rsidR="00E07DA3" w:rsidRPr="00665810" w:rsidRDefault="007C6CFD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- Вакцинация</w:t>
      </w:r>
      <w:r w:rsidR="00E07DA3" w:rsidRPr="0066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07DA3" w:rsidRPr="00665810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- Наблюдение после процедуры</w:t>
      </w:r>
      <w:r w:rsidR="00CE06F1"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минут</w:t>
      </w:r>
      <w:r w:rsidRPr="0066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6CFD" w:rsidRPr="00665810" w:rsidRDefault="007C6CFD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6E" w:rsidRPr="00665810" w:rsidRDefault="007638FF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На второй этап вакцинации вас запишут автоматически.</w:t>
      </w:r>
    </w:p>
    <w:p w:rsidR="007C6CFD" w:rsidRPr="00665810" w:rsidRDefault="007C6CFD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7DA3" w:rsidRPr="00665810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2 этап. Введение второго компонента вакцины на 21 день (без учета вакцинации).</w:t>
      </w:r>
    </w:p>
    <w:p w:rsidR="00E07DA3" w:rsidRPr="00665810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Процедура проходит аналогично первому этапу.</w:t>
      </w:r>
    </w:p>
    <w:p w:rsidR="00E07DA3" w:rsidRPr="00665810" w:rsidRDefault="00E07DA3" w:rsidP="003C3F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069" w:rsidRPr="00665810" w:rsidRDefault="005B3069" w:rsidP="009045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b/>
          <w:sz w:val="24"/>
          <w:szCs w:val="24"/>
          <w:lang w:eastAsia="ru-RU"/>
        </w:rPr>
        <w:t>Какие существуют рекомендации после вакцинации?</w:t>
      </w:r>
    </w:p>
    <w:p w:rsidR="005B3069" w:rsidRPr="00665810" w:rsidRDefault="005B3069" w:rsidP="009045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3-х дней после вакцинации рекомендуется не мочить место инъекции, не посещать баню, сауну, не принимать алкоголь, избегать чрезмерных физических нагрузок. При </w:t>
      </w:r>
      <w:r w:rsidR="00071DAA" w:rsidRPr="00665810">
        <w:rPr>
          <w:rFonts w:ascii="Arial" w:eastAsia="Times New Roman" w:hAnsi="Arial" w:cs="Arial"/>
          <w:sz w:val="24"/>
          <w:szCs w:val="24"/>
          <w:lang w:eastAsia="ru-RU"/>
        </w:rPr>
        <w:t>возникновении побочных эффек</w:t>
      </w:r>
      <w:r w:rsidR="003821D8" w:rsidRPr="00665810">
        <w:rPr>
          <w:rFonts w:ascii="Arial" w:eastAsia="Times New Roman" w:hAnsi="Arial" w:cs="Arial"/>
          <w:sz w:val="24"/>
          <w:szCs w:val="24"/>
          <w:lang w:eastAsia="ru-RU"/>
        </w:rPr>
        <w:t>тов после вакцинации рекомендуется</w:t>
      </w:r>
      <w:r w:rsidR="00071DAA"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к врачу.</w:t>
      </w:r>
    </w:p>
    <w:p w:rsidR="00286446" w:rsidRPr="00665810" w:rsidRDefault="00286446" w:rsidP="002864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1B8B" w:rsidRPr="00665810" w:rsidRDefault="009B1B8B" w:rsidP="002864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65810">
        <w:rPr>
          <w:rStyle w:val="a4"/>
          <w:rFonts w:ascii="Arial" w:hAnsi="Arial" w:cs="Arial"/>
        </w:rPr>
        <w:t xml:space="preserve">Нужна ли самоизоляция </w:t>
      </w:r>
      <w:r w:rsidR="00286446" w:rsidRPr="00665810">
        <w:rPr>
          <w:rStyle w:val="a4"/>
          <w:rFonts w:ascii="Arial" w:hAnsi="Arial" w:cs="Arial"/>
        </w:rPr>
        <w:t>после прививки и</w:t>
      </w:r>
      <w:r w:rsidRPr="00665810">
        <w:rPr>
          <w:rStyle w:val="a4"/>
          <w:rFonts w:ascii="Arial" w:hAnsi="Arial" w:cs="Arial"/>
        </w:rPr>
        <w:t xml:space="preserve"> </w:t>
      </w:r>
      <w:r w:rsidR="00286446" w:rsidRPr="00665810">
        <w:rPr>
          <w:rStyle w:val="a4"/>
          <w:rFonts w:ascii="Arial" w:hAnsi="Arial" w:cs="Arial"/>
        </w:rPr>
        <w:t>нужно ли носить маску и перчатки</w:t>
      </w:r>
      <w:r w:rsidRPr="00665810">
        <w:rPr>
          <w:rStyle w:val="a4"/>
          <w:rFonts w:ascii="Arial" w:hAnsi="Arial" w:cs="Arial"/>
        </w:rPr>
        <w:t>?</w:t>
      </w:r>
    </w:p>
    <w:p w:rsidR="009B1B8B" w:rsidRPr="00665810" w:rsidRDefault="00286446" w:rsidP="00286446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665810">
        <w:rPr>
          <w:rFonts w:ascii="Arial" w:hAnsi="Arial" w:cs="Arial"/>
        </w:rPr>
        <w:t>Самоизоляция не нужна,</w:t>
      </w:r>
      <w:r w:rsidR="009B1B8B" w:rsidRPr="00665810">
        <w:rPr>
          <w:rFonts w:ascii="Arial" w:hAnsi="Arial" w:cs="Arial"/>
        </w:rPr>
        <w:t xml:space="preserve"> можно вести обычный образ жизни. После прививки необходимо </w:t>
      </w:r>
      <w:r w:rsidR="00071DAA" w:rsidRPr="00665810">
        <w:rPr>
          <w:rFonts w:ascii="Arial" w:hAnsi="Arial" w:cs="Arial"/>
        </w:rPr>
        <w:t xml:space="preserve">выполнять </w:t>
      </w:r>
      <w:r w:rsidR="009B1B8B" w:rsidRPr="00665810">
        <w:rPr>
          <w:rFonts w:ascii="Arial" w:hAnsi="Arial" w:cs="Arial"/>
        </w:rPr>
        <w:t xml:space="preserve">общие санитарно-эпидемиологические требования, то есть </w:t>
      </w:r>
      <w:r w:rsidR="00071DAA" w:rsidRPr="00665810">
        <w:rPr>
          <w:rFonts w:ascii="Arial" w:hAnsi="Arial" w:cs="Arial"/>
        </w:rPr>
        <w:t xml:space="preserve">соблюдать </w:t>
      </w:r>
      <w:r w:rsidR="009B1B8B" w:rsidRPr="00665810">
        <w:rPr>
          <w:rFonts w:ascii="Arial" w:hAnsi="Arial" w:cs="Arial"/>
        </w:rPr>
        <w:t>социальную дистанцию и использовать маску и перчатки в общественных местах.</w:t>
      </w:r>
    </w:p>
    <w:p w:rsidR="00A63B31" w:rsidRPr="00665810" w:rsidRDefault="00A63B31" w:rsidP="00A63B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Кому нельзя делать прививку от </w:t>
      </w:r>
      <w:proofErr w:type="spellStart"/>
      <w:r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коронавируса</w:t>
      </w:r>
      <w:proofErr w:type="spellEnd"/>
      <w:r w:rsidRPr="00665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? </w:t>
      </w:r>
    </w:p>
    <w:p w:rsidR="00A63B31" w:rsidRPr="00665810" w:rsidRDefault="00A63B31" w:rsidP="00A63B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b/>
          <w:sz w:val="24"/>
          <w:szCs w:val="24"/>
          <w:lang w:eastAsia="ru-RU"/>
        </w:rPr>
        <w:t>Противопоказанием к вакцинации являются:</w:t>
      </w:r>
    </w:p>
    <w:p w:rsidR="00A63B31" w:rsidRPr="00665810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63B31" w:rsidRPr="00665810">
        <w:rPr>
          <w:rFonts w:ascii="Arial" w:eastAsia="Times New Roman" w:hAnsi="Arial" w:cs="Arial"/>
          <w:sz w:val="24"/>
          <w:szCs w:val="24"/>
          <w:lang w:eastAsia="ru-RU"/>
        </w:rPr>
        <w:t>иперчувствительность к какому-либо компоненту вакцины или вакцине, содержащей аналогичные компоненты;</w:t>
      </w:r>
    </w:p>
    <w:p w:rsidR="00A63B31" w:rsidRPr="00665810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A63B31" w:rsidRPr="00665810">
        <w:rPr>
          <w:rFonts w:ascii="Arial" w:eastAsia="Times New Roman" w:hAnsi="Arial" w:cs="Arial"/>
          <w:sz w:val="24"/>
          <w:szCs w:val="24"/>
          <w:lang w:eastAsia="ru-RU"/>
        </w:rPr>
        <w:t>яжелые аллергические реакции в анамнезе;</w:t>
      </w:r>
    </w:p>
    <w:p w:rsidR="00A63B31" w:rsidRPr="00665810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63B31" w:rsidRPr="00665810">
        <w:rPr>
          <w:rFonts w:ascii="Arial" w:eastAsia="Times New Roman" w:hAnsi="Arial" w:cs="Arial"/>
          <w:sz w:val="24"/>
          <w:szCs w:val="24"/>
          <w:lang w:eastAsia="ru-RU"/>
        </w:rPr>
        <w:t>стрые инфекционные и неинфекционные заболевания;</w:t>
      </w:r>
    </w:p>
    <w:p w:rsidR="00A63B31" w:rsidRPr="00665810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63B31" w:rsidRPr="00665810">
        <w:rPr>
          <w:rFonts w:ascii="Arial" w:eastAsia="Times New Roman" w:hAnsi="Arial" w:cs="Arial"/>
          <w:sz w:val="24"/>
          <w:szCs w:val="24"/>
          <w:lang w:eastAsia="ru-RU"/>
        </w:rPr>
        <w:t>бострение хронических заболеваний – вакцинацию проводят через 2-4 недели после выздоровления или ремиссии. После ОРВИ и острых инфекционных заболеваниях ЖКТ вакцинация проводится после нормализации температуры;</w:t>
      </w:r>
    </w:p>
    <w:p w:rsidR="00A63B31" w:rsidRPr="00665810" w:rsidRDefault="003821D8" w:rsidP="00A63B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</w:t>
      </w:r>
      <w:r w:rsidR="00A63B31" w:rsidRPr="00665810">
        <w:rPr>
          <w:rFonts w:ascii="Arial" w:eastAsia="Times New Roman" w:hAnsi="Arial" w:cs="Arial"/>
          <w:sz w:val="24"/>
          <w:szCs w:val="24"/>
          <w:lang w:eastAsia="ru-RU"/>
        </w:rPr>
        <w:t>еременность и период грудного вскармливания</w:t>
      </w:r>
      <w:r w:rsidRPr="006658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045D3" w:rsidRPr="00665810" w:rsidRDefault="003821D8" w:rsidP="003821D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81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300B4" w:rsidRPr="00665810">
        <w:rPr>
          <w:rFonts w:ascii="Arial" w:eastAsia="Times New Roman" w:hAnsi="Arial" w:cs="Arial"/>
          <w:sz w:val="24"/>
          <w:szCs w:val="24"/>
          <w:lang w:eastAsia="ru-RU"/>
        </w:rPr>
        <w:t>акцинацию могут пройти граждане в возрасте от 18 лет</w:t>
      </w:r>
      <w:r w:rsidRPr="0066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45D3" w:rsidRPr="00665810" w:rsidRDefault="009045D3" w:rsidP="00F65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1C5E62" w:rsidRPr="00665810" w:rsidRDefault="001C5E62" w:rsidP="00F65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665810">
        <w:rPr>
          <w:rFonts w:ascii="Arial" w:hAnsi="Arial" w:cs="Arial"/>
          <w:b/>
        </w:rPr>
        <w:t>Как записаться на прививку?</w:t>
      </w:r>
    </w:p>
    <w:p w:rsidR="005B1C90" w:rsidRPr="00665810" w:rsidRDefault="00F6581F" w:rsidP="005B1C90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strike/>
        </w:rPr>
      </w:pPr>
      <w:r w:rsidRPr="00665810">
        <w:rPr>
          <w:rFonts w:ascii="Arial" w:hAnsi="Arial" w:cs="Arial"/>
        </w:rPr>
        <w:t>Застрахованные</w:t>
      </w:r>
      <w:r w:rsidR="001C5E62" w:rsidRPr="00665810">
        <w:rPr>
          <w:rFonts w:ascii="Arial" w:hAnsi="Arial" w:cs="Arial"/>
        </w:rPr>
        <w:t xml:space="preserve"> </w:t>
      </w:r>
      <w:r w:rsidR="00C76A42" w:rsidRPr="00665810">
        <w:rPr>
          <w:rFonts w:ascii="Arial" w:hAnsi="Arial" w:cs="Arial"/>
        </w:rPr>
        <w:t xml:space="preserve">по ОМС граждане </w:t>
      </w:r>
      <w:r w:rsidR="001C5E62" w:rsidRPr="00665810">
        <w:rPr>
          <w:rFonts w:ascii="Arial" w:hAnsi="Arial" w:cs="Arial"/>
        </w:rPr>
        <w:t>могут воспользоваться с</w:t>
      </w:r>
      <w:r w:rsidRPr="00665810">
        <w:rPr>
          <w:rFonts w:ascii="Arial" w:hAnsi="Arial" w:cs="Arial"/>
        </w:rPr>
        <w:t xml:space="preserve">пециальным сервисом на портале </w:t>
      </w:r>
      <w:hyperlink r:id="rId6" w:history="1">
        <w:proofErr w:type="spellStart"/>
        <w:r w:rsidRPr="00665810">
          <w:rPr>
            <w:rFonts w:ascii="Arial" w:hAnsi="Arial" w:cs="Arial"/>
          </w:rPr>
          <w:t>Госуслуг</w:t>
        </w:r>
        <w:proofErr w:type="spellEnd"/>
      </w:hyperlink>
      <w:r w:rsidR="00234BFD" w:rsidRPr="00665810">
        <w:rPr>
          <w:rFonts w:ascii="Arial" w:hAnsi="Arial" w:cs="Arial"/>
        </w:rPr>
        <w:t>, выбрав услугу</w:t>
      </w:r>
      <w:r w:rsidR="00C84574" w:rsidRPr="00665810">
        <w:rPr>
          <w:rFonts w:ascii="Arial" w:hAnsi="Arial" w:cs="Arial"/>
        </w:rPr>
        <w:t xml:space="preserve"> «Запись на прием к врачу»</w:t>
      </w:r>
      <w:r w:rsidR="001C5E62" w:rsidRPr="00665810">
        <w:rPr>
          <w:rFonts w:ascii="Arial" w:hAnsi="Arial" w:cs="Arial"/>
        </w:rPr>
        <w:t>.</w:t>
      </w:r>
      <w:r w:rsidR="005B1C90" w:rsidRPr="00665810">
        <w:rPr>
          <w:rFonts w:ascii="Arial" w:hAnsi="Arial" w:cs="Arial"/>
          <w:strike/>
        </w:rPr>
        <w:t xml:space="preserve"> </w:t>
      </w:r>
    </w:p>
    <w:p w:rsidR="005B1C90" w:rsidRPr="00665810" w:rsidRDefault="005B1C90" w:rsidP="00A54F8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65810">
        <w:rPr>
          <w:rFonts w:ascii="Arial" w:eastAsia="Times New Roman" w:hAnsi="Arial" w:cs="Arial"/>
          <w:bCs/>
          <w:sz w:val="24"/>
          <w:szCs w:val="24"/>
          <w:lang w:eastAsia="ru-RU"/>
        </w:rPr>
        <w:t>Запись на вакцинацию от COVID-19 также можно осуществить</w:t>
      </w:r>
      <w:r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 через региональную электронную регистратуру, единый </w:t>
      </w:r>
      <w:proofErr w:type="spellStart"/>
      <w:r w:rsidRPr="00665810">
        <w:rPr>
          <w:rFonts w:ascii="Arial" w:eastAsia="Times New Roman" w:hAnsi="Arial" w:cs="Arial"/>
          <w:sz w:val="24"/>
          <w:szCs w:val="24"/>
          <w:lang w:eastAsia="ru-RU"/>
        </w:rPr>
        <w:t>колл</w:t>
      </w:r>
      <w:proofErr w:type="spellEnd"/>
      <w:r w:rsidRPr="00665810">
        <w:rPr>
          <w:rFonts w:ascii="Arial" w:eastAsia="Times New Roman" w:hAnsi="Arial" w:cs="Arial"/>
          <w:sz w:val="24"/>
          <w:szCs w:val="24"/>
          <w:lang w:eastAsia="ru-RU"/>
        </w:rPr>
        <w:t xml:space="preserve">-центр по номеру 122 (или 8-122), при личном обращении в регистратуру поликлиник, проводящих вакцинацию: </w:t>
      </w:r>
      <w:r w:rsidRPr="00665810">
        <w:rPr>
          <w:rFonts w:ascii="Arial" w:hAnsi="Arial" w:cs="Arial"/>
          <w:sz w:val="24"/>
          <w:szCs w:val="24"/>
          <w:shd w:val="clear" w:color="auto" w:fill="FFFFFF"/>
        </w:rPr>
        <w:t xml:space="preserve">Центральной городской клинической больницы, Городских больниц №№3 и 4, Городской поликлиники №3, </w:t>
      </w:r>
      <w:proofErr w:type="spellStart"/>
      <w:r w:rsidRPr="00665810">
        <w:rPr>
          <w:rFonts w:ascii="Arial" w:hAnsi="Arial" w:cs="Arial"/>
          <w:sz w:val="24"/>
          <w:szCs w:val="24"/>
          <w:shd w:val="clear" w:color="auto" w:fill="FFFFFF"/>
        </w:rPr>
        <w:t>Полесской</w:t>
      </w:r>
      <w:proofErr w:type="spellEnd"/>
      <w:r w:rsidRPr="0066581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65810">
        <w:rPr>
          <w:rFonts w:ascii="Arial" w:hAnsi="Arial" w:cs="Arial"/>
          <w:sz w:val="24"/>
          <w:szCs w:val="24"/>
          <w:shd w:val="clear" w:color="auto" w:fill="FFFFFF"/>
        </w:rPr>
        <w:t>Мамоновской</w:t>
      </w:r>
      <w:proofErr w:type="spellEnd"/>
      <w:r w:rsidRPr="0066581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65810">
        <w:rPr>
          <w:rFonts w:ascii="Arial" w:hAnsi="Arial" w:cs="Arial"/>
          <w:sz w:val="24"/>
          <w:szCs w:val="24"/>
          <w:shd w:val="clear" w:color="auto" w:fill="FFFFFF"/>
        </w:rPr>
        <w:t>Гусевской</w:t>
      </w:r>
      <w:proofErr w:type="spellEnd"/>
      <w:r w:rsidRPr="0066581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65810">
        <w:rPr>
          <w:rFonts w:ascii="Arial" w:hAnsi="Arial" w:cs="Arial"/>
          <w:sz w:val="24"/>
          <w:szCs w:val="24"/>
          <w:shd w:val="clear" w:color="auto" w:fill="FFFFFF"/>
        </w:rPr>
        <w:t>Озерской</w:t>
      </w:r>
      <w:proofErr w:type="spellEnd"/>
      <w:r w:rsidRPr="00665810">
        <w:rPr>
          <w:rFonts w:ascii="Arial" w:hAnsi="Arial" w:cs="Arial"/>
          <w:sz w:val="24"/>
          <w:szCs w:val="24"/>
          <w:shd w:val="clear" w:color="auto" w:fill="FFFFFF"/>
        </w:rPr>
        <w:t xml:space="preserve">, Советской, </w:t>
      </w:r>
      <w:proofErr w:type="spellStart"/>
      <w:r w:rsidRPr="00665810">
        <w:rPr>
          <w:rFonts w:ascii="Arial" w:hAnsi="Arial" w:cs="Arial"/>
          <w:sz w:val="24"/>
          <w:szCs w:val="24"/>
          <w:shd w:val="clear" w:color="auto" w:fill="FFFFFF"/>
        </w:rPr>
        <w:t>Неманской</w:t>
      </w:r>
      <w:proofErr w:type="spellEnd"/>
      <w:r w:rsidRPr="00665810">
        <w:rPr>
          <w:rFonts w:ascii="Arial" w:hAnsi="Arial" w:cs="Arial"/>
          <w:sz w:val="24"/>
          <w:szCs w:val="24"/>
          <w:shd w:val="clear" w:color="auto" w:fill="FFFFFF"/>
        </w:rPr>
        <w:t xml:space="preserve">, Гвардейской, </w:t>
      </w:r>
      <w:proofErr w:type="spellStart"/>
      <w:r w:rsidRPr="00665810">
        <w:rPr>
          <w:rFonts w:ascii="Arial" w:hAnsi="Arial" w:cs="Arial"/>
          <w:sz w:val="24"/>
          <w:szCs w:val="24"/>
          <w:shd w:val="clear" w:color="auto" w:fill="FFFFFF"/>
        </w:rPr>
        <w:t>Краснознаменской</w:t>
      </w:r>
      <w:proofErr w:type="spellEnd"/>
      <w:r w:rsidRPr="0066581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65810">
        <w:rPr>
          <w:rFonts w:ascii="Arial" w:hAnsi="Arial" w:cs="Arial"/>
          <w:sz w:val="24"/>
          <w:szCs w:val="24"/>
          <w:shd w:val="clear" w:color="auto" w:fill="FFFFFF"/>
        </w:rPr>
        <w:t>Светловской</w:t>
      </w:r>
      <w:proofErr w:type="spellEnd"/>
      <w:r w:rsidRPr="0066581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65810">
        <w:rPr>
          <w:rFonts w:ascii="Arial" w:hAnsi="Arial" w:cs="Arial"/>
          <w:sz w:val="24"/>
          <w:szCs w:val="24"/>
          <w:shd w:val="clear" w:color="auto" w:fill="FFFFFF"/>
        </w:rPr>
        <w:t>Правдинской</w:t>
      </w:r>
      <w:proofErr w:type="spellEnd"/>
      <w:r w:rsidRPr="00665810">
        <w:rPr>
          <w:rFonts w:ascii="Arial" w:hAnsi="Arial" w:cs="Arial"/>
          <w:sz w:val="24"/>
          <w:szCs w:val="24"/>
          <w:shd w:val="clear" w:color="auto" w:fill="FFFFFF"/>
        </w:rPr>
        <w:t xml:space="preserve"> больниц и Межрайонной больницы №1, больницы «РЖД-Медицина» города Калининград».</w:t>
      </w:r>
      <w:r w:rsidRPr="00665810">
        <w:rPr>
          <w:sz w:val="24"/>
          <w:szCs w:val="24"/>
        </w:rPr>
        <w:t xml:space="preserve"> </w:t>
      </w:r>
      <w:r w:rsidRPr="00665810">
        <w:rPr>
          <w:rFonts w:ascii="Arial" w:hAnsi="Arial" w:cs="Arial"/>
          <w:sz w:val="24"/>
          <w:szCs w:val="24"/>
          <w:shd w:val="clear" w:color="auto" w:fill="FFFFFF"/>
        </w:rPr>
        <w:t>Запись на прививку (при наличии вакцины) проводится независимо от места прикрепления.</w:t>
      </w:r>
    </w:p>
    <w:p w:rsidR="00665810" w:rsidRPr="00665810" w:rsidRDefault="00665810" w:rsidP="001C5E62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1F066C" w:rsidRPr="00665810" w:rsidRDefault="00203D22" w:rsidP="001C5E62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CFCFC"/>
        </w:rPr>
      </w:pPr>
      <w:r w:rsidRPr="00665810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 или задавайте вопросы на официальном сайте </w:t>
      </w:r>
      <w:hyperlink r:id="rId7" w:history="1">
        <w:r w:rsidRPr="00665810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665810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665810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sogaz</w:t>
        </w:r>
        <w:proofErr w:type="spellEnd"/>
        <w:r w:rsidRPr="00665810">
          <w:rPr>
            <w:rStyle w:val="a5"/>
            <w:rFonts w:ascii="Arial" w:hAnsi="Arial" w:cs="Arial"/>
            <w:color w:val="auto"/>
            <w:sz w:val="24"/>
            <w:szCs w:val="24"/>
          </w:rPr>
          <w:t>-</w:t>
        </w:r>
        <w:r w:rsidRPr="00665810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m</w:t>
        </w:r>
        <w:bookmarkStart w:id="0" w:name="_GoBack"/>
        <w:bookmarkEnd w:id="0"/>
        <w:r w:rsidRPr="00665810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ed</w:t>
        </w:r>
        <w:r w:rsidRPr="00665810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665810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sectPr w:rsidR="001F066C" w:rsidRPr="0066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AED"/>
    <w:multiLevelType w:val="hybridMultilevel"/>
    <w:tmpl w:val="2648E0BA"/>
    <w:lvl w:ilvl="0" w:tplc="44A6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535AC"/>
    <w:multiLevelType w:val="hybridMultilevel"/>
    <w:tmpl w:val="0FFC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069"/>
    <w:multiLevelType w:val="hybridMultilevel"/>
    <w:tmpl w:val="8FC03C08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BD"/>
    <w:multiLevelType w:val="multilevel"/>
    <w:tmpl w:val="837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20492"/>
    <w:multiLevelType w:val="hybridMultilevel"/>
    <w:tmpl w:val="F52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3DFC"/>
    <w:multiLevelType w:val="hybridMultilevel"/>
    <w:tmpl w:val="7432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45B5D"/>
    <w:multiLevelType w:val="hybridMultilevel"/>
    <w:tmpl w:val="3374319A"/>
    <w:lvl w:ilvl="0" w:tplc="B642739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33320D"/>
    <w:multiLevelType w:val="multilevel"/>
    <w:tmpl w:val="8E7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06002"/>
    <w:multiLevelType w:val="hybridMultilevel"/>
    <w:tmpl w:val="D37E0A1A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85D48"/>
    <w:multiLevelType w:val="hybridMultilevel"/>
    <w:tmpl w:val="CEB825D6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11"/>
    <w:rsid w:val="000300B4"/>
    <w:rsid w:val="000553C7"/>
    <w:rsid w:val="00071DAA"/>
    <w:rsid w:val="000D5698"/>
    <w:rsid w:val="000D652A"/>
    <w:rsid w:val="00103D70"/>
    <w:rsid w:val="0014630E"/>
    <w:rsid w:val="0017233F"/>
    <w:rsid w:val="001C5E62"/>
    <w:rsid w:val="001F066C"/>
    <w:rsid w:val="00201F7E"/>
    <w:rsid w:val="00203D22"/>
    <w:rsid w:val="00215972"/>
    <w:rsid w:val="00234BFD"/>
    <w:rsid w:val="00273CBD"/>
    <w:rsid w:val="00286446"/>
    <w:rsid w:val="002C08F4"/>
    <w:rsid w:val="00322646"/>
    <w:rsid w:val="00333C8D"/>
    <w:rsid w:val="003821D8"/>
    <w:rsid w:val="003A6F12"/>
    <w:rsid w:val="003C3FF7"/>
    <w:rsid w:val="0048096C"/>
    <w:rsid w:val="004D4E41"/>
    <w:rsid w:val="005B1C90"/>
    <w:rsid w:val="005B3069"/>
    <w:rsid w:val="005F248C"/>
    <w:rsid w:val="00617004"/>
    <w:rsid w:val="00637521"/>
    <w:rsid w:val="00651A7E"/>
    <w:rsid w:val="00665810"/>
    <w:rsid w:val="006958C7"/>
    <w:rsid w:val="007023F6"/>
    <w:rsid w:val="00726052"/>
    <w:rsid w:val="007638FF"/>
    <w:rsid w:val="007803A2"/>
    <w:rsid w:val="007C68E9"/>
    <w:rsid w:val="007C6CFD"/>
    <w:rsid w:val="007F1452"/>
    <w:rsid w:val="008612EF"/>
    <w:rsid w:val="00892934"/>
    <w:rsid w:val="008B1E19"/>
    <w:rsid w:val="008C262E"/>
    <w:rsid w:val="009045D3"/>
    <w:rsid w:val="009216FA"/>
    <w:rsid w:val="0092233B"/>
    <w:rsid w:val="00932B3F"/>
    <w:rsid w:val="00941552"/>
    <w:rsid w:val="009975BA"/>
    <w:rsid w:val="009B1B8B"/>
    <w:rsid w:val="009E19A9"/>
    <w:rsid w:val="009F1813"/>
    <w:rsid w:val="00A54F85"/>
    <w:rsid w:val="00A63B31"/>
    <w:rsid w:val="00A84EC3"/>
    <w:rsid w:val="00AE3B93"/>
    <w:rsid w:val="00B36138"/>
    <w:rsid w:val="00B66C6E"/>
    <w:rsid w:val="00C574E2"/>
    <w:rsid w:val="00C76A42"/>
    <w:rsid w:val="00C7701B"/>
    <w:rsid w:val="00C84574"/>
    <w:rsid w:val="00CB623C"/>
    <w:rsid w:val="00CE06F1"/>
    <w:rsid w:val="00CE0A76"/>
    <w:rsid w:val="00D041CD"/>
    <w:rsid w:val="00D21511"/>
    <w:rsid w:val="00D60B50"/>
    <w:rsid w:val="00DA6D4D"/>
    <w:rsid w:val="00E0267F"/>
    <w:rsid w:val="00E07DA3"/>
    <w:rsid w:val="00E2168A"/>
    <w:rsid w:val="00E21FE3"/>
    <w:rsid w:val="00E2321F"/>
    <w:rsid w:val="00E6098E"/>
    <w:rsid w:val="00E86E95"/>
    <w:rsid w:val="00EA4F01"/>
    <w:rsid w:val="00EB3602"/>
    <w:rsid w:val="00EF4388"/>
    <w:rsid w:val="00F6581F"/>
    <w:rsid w:val="00F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01CD2-A2CA-41B3-88BE-533AB78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1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9B1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B8B"/>
    <w:rPr>
      <w:b/>
      <w:bCs/>
    </w:rPr>
  </w:style>
  <w:style w:type="character" w:styleId="a5">
    <w:name w:val="Hyperlink"/>
    <w:basedOn w:val="a0"/>
    <w:uiPriority w:val="99"/>
    <w:unhideWhenUsed/>
    <w:rsid w:val="009B1B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59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0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1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2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5289">
          <w:marLeft w:val="6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82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3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landing/vaccin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E66C-186E-40F4-A7DF-B3E72829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2873</Characters>
  <Application>Microsoft Office Word</Application>
  <DocSecurity>0</DocSecurity>
  <Lines>53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 Наталья Николаевна</dc:creator>
  <cp:keywords/>
  <dc:description/>
  <cp:lastModifiedBy>Деменко Олег Владимирович</cp:lastModifiedBy>
  <cp:revision>3</cp:revision>
  <cp:lastPrinted>2021-02-20T08:36:00Z</cp:lastPrinted>
  <dcterms:created xsi:type="dcterms:W3CDTF">2021-02-20T09:27:00Z</dcterms:created>
  <dcterms:modified xsi:type="dcterms:W3CDTF">2021-02-20T09:39:00Z</dcterms:modified>
</cp:coreProperties>
</file>